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C75A1" w14:textId="1F59B7E6" w:rsidR="0042502D" w:rsidRPr="009E2208" w:rsidRDefault="0042502D">
      <w:pPr>
        <w:rPr>
          <w:sz w:val="22"/>
          <w:szCs w:val="2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765"/>
        <w:gridCol w:w="5130"/>
      </w:tblGrid>
      <w:tr w:rsidR="00FE4F06" w:rsidRPr="009E2208" w14:paraId="526D3421" w14:textId="77777777" w:rsidTr="00910668">
        <w:tc>
          <w:tcPr>
            <w:tcW w:w="4765" w:type="dxa"/>
          </w:tcPr>
          <w:p w14:paraId="5FD42E38" w14:textId="77777777" w:rsidR="006A3AA4" w:rsidRPr="009E2208" w:rsidRDefault="006A3AA4" w:rsidP="00EE15A1">
            <w:p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Guiding Questions</w:t>
            </w:r>
          </w:p>
        </w:tc>
        <w:tc>
          <w:tcPr>
            <w:tcW w:w="5130" w:type="dxa"/>
          </w:tcPr>
          <w:p w14:paraId="69FE0E08" w14:textId="77777777" w:rsidR="006A3AA4" w:rsidRPr="009E2208" w:rsidRDefault="006A3AA4" w:rsidP="00EE15A1">
            <w:p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Important Considerations</w:t>
            </w:r>
          </w:p>
        </w:tc>
      </w:tr>
      <w:tr w:rsidR="00FE4F06" w:rsidRPr="009E2208" w14:paraId="0B680620" w14:textId="77777777" w:rsidTr="00910668">
        <w:tc>
          <w:tcPr>
            <w:tcW w:w="4765" w:type="dxa"/>
          </w:tcPr>
          <w:p w14:paraId="4275AD0E" w14:textId="37D6F625" w:rsidR="006A3AA4" w:rsidRPr="009E2208" w:rsidRDefault="006A3AA4" w:rsidP="00EE15A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Identifying the gap/need</w:t>
            </w:r>
          </w:p>
          <w:p w14:paraId="377CCE79" w14:textId="013F7F4C" w:rsidR="006A3AA4" w:rsidRPr="009E2208" w:rsidRDefault="006A3AA4" w:rsidP="00EE15A1">
            <w:pPr>
              <w:pStyle w:val="ListParagraph"/>
              <w:numPr>
                <w:ilvl w:val="0"/>
                <w:numId w:val="6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 xml:space="preserve">When you consider the Connect, Reflect, Learn, Act framework, what gaps do you observe in your </w:t>
            </w:r>
            <w:r w:rsidR="00CB7694" w:rsidRPr="009E2208">
              <w:rPr>
                <w:i/>
                <w:color w:val="000000" w:themeColor="text1"/>
                <w:sz w:val="22"/>
                <w:szCs w:val="22"/>
              </w:rPr>
              <w:t xml:space="preserve">current </w:t>
            </w:r>
            <w:r w:rsidRPr="009E2208">
              <w:rPr>
                <w:i/>
                <w:color w:val="000000" w:themeColor="text1"/>
                <w:sz w:val="22"/>
                <w:szCs w:val="22"/>
              </w:rPr>
              <w:t>professional development programming?</w:t>
            </w:r>
            <w:r w:rsidR="00FE4F06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3724B006" w14:textId="77777777" w:rsidR="006A3AA4" w:rsidRPr="009E2208" w:rsidRDefault="006A3AA4" w:rsidP="00EE15A1">
            <w:pPr>
              <w:pStyle w:val="ListParagraph"/>
              <w:numPr>
                <w:ilvl w:val="0"/>
                <w:numId w:val="6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>What evidence can you use to help identify the gap?</w:t>
            </w:r>
          </w:p>
          <w:p w14:paraId="4A09D05F" w14:textId="07E48545" w:rsidR="006A3AA4" w:rsidRPr="009E2208" w:rsidRDefault="006A3AA4" w:rsidP="00CB7694">
            <w:pPr>
              <w:pStyle w:val="ListParagraph"/>
              <w:numPr>
                <w:ilvl w:val="0"/>
                <w:numId w:val="6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 xml:space="preserve">What topic areas related to supporting transfer students are addressed in current </w:t>
            </w:r>
            <w:r w:rsidR="00AF3DB5">
              <w:rPr>
                <w:i/>
                <w:color w:val="000000" w:themeColor="text1"/>
                <w:sz w:val="22"/>
                <w:szCs w:val="22"/>
              </w:rPr>
              <w:t>professional development</w:t>
            </w:r>
            <w:r w:rsidRPr="009E2208">
              <w:rPr>
                <w:i/>
                <w:color w:val="000000" w:themeColor="text1"/>
                <w:sz w:val="22"/>
                <w:szCs w:val="22"/>
              </w:rPr>
              <w:t xml:space="preserve"> and what gaps do you observe? </w:t>
            </w:r>
            <w:r w:rsidRPr="009E220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</w:t>
            </w:r>
            <w:r w:rsidRPr="009E2208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Topic areas: mechanics of transfer, student characteristics, student experience)</w:t>
            </w:r>
            <w:r w:rsidRPr="009E2208">
              <w:rPr>
                <w:rFonts w:ascii="Helvetica Neue" w:hAnsi="Helvetica Neue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130" w:type="dxa"/>
          </w:tcPr>
          <w:p w14:paraId="630C88D3" w14:textId="70082C07" w:rsidR="006A3AA4" w:rsidRDefault="00CB7694" w:rsidP="00EE15A1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>Inventory and analyze</w:t>
            </w:r>
            <w:r w:rsidR="006A3AA4" w:rsidRPr="009E2208">
              <w:rPr>
                <w:color w:val="000000" w:themeColor="text1"/>
                <w:sz w:val="22"/>
                <w:szCs w:val="22"/>
              </w:rPr>
              <w:t xml:space="preserve"> current </w:t>
            </w:r>
            <w:r w:rsidR="00FE4F06">
              <w:rPr>
                <w:color w:val="000000" w:themeColor="text1"/>
                <w:sz w:val="22"/>
                <w:szCs w:val="22"/>
              </w:rPr>
              <w:t>professional development programs and other</w:t>
            </w:r>
            <w:r w:rsidR="006A3AA4" w:rsidRPr="009E2208">
              <w:rPr>
                <w:color w:val="000000" w:themeColor="text1"/>
                <w:sz w:val="22"/>
                <w:szCs w:val="22"/>
              </w:rPr>
              <w:t xml:space="preserve"> efforts across campus related to transfer student suppor</w:t>
            </w:r>
            <w:r w:rsidR="00AF3DB5">
              <w:rPr>
                <w:color w:val="000000" w:themeColor="text1"/>
                <w:sz w:val="22"/>
                <w:szCs w:val="22"/>
              </w:rPr>
              <w:t>t.</w:t>
            </w:r>
          </w:p>
          <w:p w14:paraId="1FF29109" w14:textId="5B69D08A" w:rsidR="00FE4F06" w:rsidRPr="009E2208" w:rsidRDefault="00FE4F06" w:rsidP="00EE15A1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Consider multiple audiences who interact with and support transfer students, including instructors, advisors and peer mentors. </w:t>
            </w:r>
          </w:p>
          <w:p w14:paraId="71991DEA" w14:textId="0572374C" w:rsidR="006A3AA4" w:rsidRPr="009E2208" w:rsidRDefault="006A3AA4" w:rsidP="00EE15A1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Address all topic areas for all audiences in some way, even if not traditionally addressed in </w:t>
            </w:r>
            <w:r w:rsidR="00FE4F06">
              <w:rPr>
                <w:color w:val="000000" w:themeColor="text1"/>
                <w:sz w:val="22"/>
                <w:szCs w:val="22"/>
              </w:rPr>
              <w:t>professional development</w:t>
            </w:r>
            <w:r w:rsidRPr="009E2208">
              <w:rPr>
                <w:color w:val="000000" w:themeColor="text1"/>
                <w:sz w:val="22"/>
                <w:szCs w:val="22"/>
              </w:rPr>
              <w:t xml:space="preserve"> for your population</w:t>
            </w:r>
            <w:r w:rsidR="00FE4F06">
              <w:rPr>
                <w:color w:val="000000" w:themeColor="text1"/>
                <w:sz w:val="22"/>
                <w:szCs w:val="22"/>
              </w:rPr>
              <w:t>.</w:t>
            </w:r>
          </w:p>
          <w:p w14:paraId="5650E7B8" w14:textId="77777777" w:rsidR="00F8456E" w:rsidRDefault="00F8456E" w:rsidP="00EE15A1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>Identity the overall change that is needed</w:t>
            </w:r>
            <w:r w:rsidR="00CB7694" w:rsidRPr="009E2208">
              <w:rPr>
                <w:color w:val="000000" w:themeColor="text1"/>
                <w:sz w:val="22"/>
                <w:szCs w:val="22"/>
              </w:rPr>
              <w:t xml:space="preserve"> to improve success for STEM transfer students, and then consider how you might ‘move the needle’ in that direction</w:t>
            </w:r>
            <w:r w:rsidRPr="009E2208">
              <w:rPr>
                <w:color w:val="000000" w:themeColor="text1"/>
                <w:sz w:val="22"/>
                <w:szCs w:val="22"/>
              </w:rPr>
              <w:t>.</w:t>
            </w:r>
          </w:p>
          <w:p w14:paraId="758BB33C" w14:textId="18128C14" w:rsidR="00FE4F06" w:rsidRPr="009E2208" w:rsidRDefault="00FE4F06" w:rsidP="00EE15A1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Gather information from your target audience (faculty, advisors, and/or peer mentors) to determine their current knowledge and skill related to understanding transfer student needs and supporting their success </w:t>
            </w:r>
          </w:p>
        </w:tc>
      </w:tr>
      <w:tr w:rsidR="00FE4F06" w:rsidRPr="009E2208" w14:paraId="5448A2A3" w14:textId="77777777" w:rsidTr="00910668">
        <w:tc>
          <w:tcPr>
            <w:tcW w:w="4765" w:type="dxa"/>
          </w:tcPr>
          <w:p w14:paraId="30BFC0E2" w14:textId="77777777" w:rsidR="006A3AA4" w:rsidRPr="009E2208" w:rsidRDefault="006A3AA4" w:rsidP="00EE15A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9E2208">
              <w:rPr>
                <w:b/>
                <w:bCs/>
                <w:sz w:val="22"/>
                <w:szCs w:val="22"/>
              </w:rPr>
              <w:t>Learning Goals</w:t>
            </w:r>
          </w:p>
          <w:p w14:paraId="18151A6D" w14:textId="41105025" w:rsidR="006A3AA4" w:rsidRPr="009E2208" w:rsidRDefault="006A3AA4" w:rsidP="006A3AA4">
            <w:pPr>
              <w:pStyle w:val="ListParagraph"/>
              <w:numPr>
                <w:ilvl w:val="0"/>
                <w:numId w:val="5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>What are the learning goals you hope to achieve with this programming? What do you hope participants will gain?</w:t>
            </w:r>
          </w:p>
          <w:p w14:paraId="26C35647" w14:textId="4DAD9AB6" w:rsidR="006A3AA4" w:rsidRPr="009E2208" w:rsidRDefault="006A3AA4" w:rsidP="00EE15A1">
            <w:pPr>
              <w:pStyle w:val="ListParagraph"/>
              <w:numPr>
                <w:ilvl w:val="0"/>
                <w:numId w:val="5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>How do these learning goals help to bridge the gap identified in section 1?</w:t>
            </w:r>
          </w:p>
          <w:p w14:paraId="47576DFA" w14:textId="77FEE37F" w:rsidR="006A3AA4" w:rsidRPr="009E2208" w:rsidRDefault="006A3AA4" w:rsidP="00EE15A1">
            <w:pPr>
              <w:pStyle w:val="ListParagraph"/>
              <w:numPr>
                <w:ilvl w:val="0"/>
                <w:numId w:val="5"/>
              </w:numPr>
              <w:rPr>
                <w:i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 xml:space="preserve">What topic areas </w:t>
            </w:r>
            <w:r w:rsidR="00FE4F06">
              <w:rPr>
                <w:i/>
                <w:color w:val="000000" w:themeColor="text1"/>
                <w:sz w:val="22"/>
                <w:szCs w:val="22"/>
              </w:rPr>
              <w:t>are important</w:t>
            </w:r>
            <w:r w:rsidRPr="009E2208">
              <w:rPr>
                <w:i/>
                <w:color w:val="000000" w:themeColor="text1"/>
                <w:sz w:val="22"/>
                <w:szCs w:val="22"/>
              </w:rPr>
              <w:t xml:space="preserve"> to address? </w:t>
            </w:r>
            <w:r w:rsidR="00FE4F06">
              <w:rPr>
                <w:i/>
                <w:color w:val="000000" w:themeColor="text1"/>
                <w:sz w:val="22"/>
                <w:szCs w:val="22"/>
              </w:rPr>
              <w:t xml:space="preserve">(see topic areas in </w:t>
            </w:r>
            <w:r w:rsidR="00AF3DB5">
              <w:rPr>
                <w:i/>
                <w:color w:val="000000" w:themeColor="text1"/>
                <w:sz w:val="22"/>
                <w:szCs w:val="22"/>
              </w:rPr>
              <w:t xml:space="preserve">section </w:t>
            </w:r>
            <w:r w:rsidR="00FE4F06">
              <w:rPr>
                <w:i/>
                <w:color w:val="000000" w:themeColor="text1"/>
                <w:sz w:val="22"/>
                <w:szCs w:val="22"/>
              </w:rPr>
              <w:t>1)</w:t>
            </w:r>
          </w:p>
        </w:tc>
        <w:tc>
          <w:tcPr>
            <w:tcW w:w="5130" w:type="dxa"/>
          </w:tcPr>
          <w:p w14:paraId="441DF106" w14:textId="77777777" w:rsidR="006A3AA4" w:rsidRPr="009E2208" w:rsidRDefault="006A3AA4" w:rsidP="00EE15A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Consider how the new learning goals integrate with current programming goals.</w:t>
            </w:r>
          </w:p>
          <w:p w14:paraId="0022DB6D" w14:textId="68DFEC6D" w:rsidR="009E2208" w:rsidRPr="009E2208" w:rsidRDefault="009E2208" w:rsidP="00EE15A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 xml:space="preserve">Refer to existing scholarship and research about transfer student success and professional development practices. </w:t>
            </w:r>
          </w:p>
        </w:tc>
      </w:tr>
      <w:tr w:rsidR="00FE4F06" w:rsidRPr="009E2208" w14:paraId="6A9EBD01" w14:textId="77777777" w:rsidTr="00910668">
        <w:tc>
          <w:tcPr>
            <w:tcW w:w="4765" w:type="dxa"/>
          </w:tcPr>
          <w:p w14:paraId="01943058" w14:textId="542C8496" w:rsidR="006A3AA4" w:rsidRPr="009E2208" w:rsidRDefault="006A3AA4" w:rsidP="00EE15A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Activity Context</w:t>
            </w:r>
            <w:r w:rsidR="00CB7694" w:rsidRPr="009E2208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F3DB5">
              <w:rPr>
                <w:b/>
                <w:bCs/>
                <w:color w:val="000000" w:themeColor="text1"/>
                <w:sz w:val="22"/>
                <w:szCs w:val="22"/>
              </w:rPr>
              <w:t>–</w:t>
            </w: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 xml:space="preserve"> Institutional</w:t>
            </w:r>
          </w:p>
          <w:p w14:paraId="2D0F5BC3" w14:textId="23ADFD24" w:rsidR="006A3AA4" w:rsidRPr="009E2208" w:rsidRDefault="006A3AA4" w:rsidP="00EE15A1">
            <w:pPr>
              <w:pStyle w:val="ListParagraph"/>
              <w:numPr>
                <w:ilvl w:val="0"/>
                <w:numId w:val="4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>What campus characteristics should be considered in designing and implementing the activity?</w:t>
            </w:r>
          </w:p>
          <w:p w14:paraId="4D30FFAE" w14:textId="14B62F78" w:rsidR="006A3AA4" w:rsidRPr="009E2208" w:rsidRDefault="006A3AA4" w:rsidP="00EE15A1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 xml:space="preserve">What campus partners may want to collaborate </w:t>
            </w:r>
            <w:r w:rsidR="00897D92" w:rsidRPr="009E2208">
              <w:rPr>
                <w:i/>
                <w:iCs/>
                <w:color w:val="000000" w:themeColor="text1"/>
                <w:sz w:val="22"/>
                <w:szCs w:val="22"/>
              </w:rPr>
              <w:t>on</w:t>
            </w: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 xml:space="preserve"> this activity? Are these new or existing collaborations?</w:t>
            </w:r>
          </w:p>
          <w:p w14:paraId="60074574" w14:textId="77777777" w:rsidR="00512A72" w:rsidRPr="009E2208" w:rsidRDefault="00512A72" w:rsidP="00EE15A1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 xml:space="preserve">How is professional development currently implemented? </w:t>
            </w:r>
          </w:p>
          <w:p w14:paraId="41401FBB" w14:textId="12005E5E" w:rsidR="002C5593" w:rsidRPr="009E2208" w:rsidRDefault="002C5593" w:rsidP="00EE15A1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>What student characteristics are important to consider in designing and implementing the activity?</w:t>
            </w:r>
          </w:p>
        </w:tc>
        <w:tc>
          <w:tcPr>
            <w:tcW w:w="5130" w:type="dxa"/>
          </w:tcPr>
          <w:p w14:paraId="540E30BF" w14:textId="376BCE1B" w:rsidR="006A3AA4" w:rsidRPr="009E2208" w:rsidRDefault="00F8456E" w:rsidP="002C5593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Consider the relationships between the institutions that students transfer between and how that influences their experience. </w:t>
            </w:r>
          </w:p>
          <w:p w14:paraId="13A9280F" w14:textId="073B86CA" w:rsidR="006A3AA4" w:rsidRPr="009E2208" w:rsidRDefault="006A3AA4" w:rsidP="002C5593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Reach out to existing campus partners that can </w:t>
            </w:r>
            <w:r w:rsidR="002815B3">
              <w:rPr>
                <w:color w:val="000000" w:themeColor="text1"/>
                <w:sz w:val="22"/>
                <w:szCs w:val="22"/>
              </w:rPr>
              <w:t xml:space="preserve">partner </w:t>
            </w:r>
            <w:r w:rsidR="00131E20">
              <w:rPr>
                <w:color w:val="000000" w:themeColor="text1"/>
                <w:sz w:val="22"/>
                <w:szCs w:val="22"/>
              </w:rPr>
              <w:t>to offer the activity,</w:t>
            </w:r>
            <w:r w:rsidR="002815B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E2208">
              <w:rPr>
                <w:color w:val="000000" w:themeColor="text1"/>
                <w:sz w:val="22"/>
                <w:szCs w:val="22"/>
              </w:rPr>
              <w:t>provide resources to supplement the activity</w:t>
            </w:r>
            <w:r w:rsidR="00910668">
              <w:rPr>
                <w:color w:val="000000" w:themeColor="text1"/>
                <w:sz w:val="22"/>
                <w:szCs w:val="22"/>
              </w:rPr>
              <w:t xml:space="preserve">, </w:t>
            </w:r>
            <w:r w:rsidR="00131E20">
              <w:rPr>
                <w:color w:val="000000" w:themeColor="text1"/>
                <w:sz w:val="22"/>
                <w:szCs w:val="22"/>
              </w:rPr>
              <w:t>or promote</w:t>
            </w:r>
            <w:r w:rsidR="00910668">
              <w:rPr>
                <w:color w:val="000000" w:themeColor="text1"/>
                <w:sz w:val="22"/>
                <w:szCs w:val="22"/>
              </w:rPr>
              <w:t xml:space="preserve"> the activity.</w:t>
            </w:r>
          </w:p>
          <w:p w14:paraId="182F523A" w14:textId="77777777" w:rsidR="00512A72" w:rsidRPr="009E2208" w:rsidRDefault="00512A72" w:rsidP="002C5593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Consider current institutional culture around </w:t>
            </w:r>
            <w:r w:rsidR="00CB7694" w:rsidRPr="009E2208">
              <w:rPr>
                <w:color w:val="000000" w:themeColor="text1"/>
                <w:sz w:val="22"/>
                <w:szCs w:val="22"/>
              </w:rPr>
              <w:t>engaging in professional development and if it</w:t>
            </w:r>
            <w:r w:rsidRPr="009E2208">
              <w:rPr>
                <w:color w:val="000000" w:themeColor="text1"/>
                <w:sz w:val="22"/>
                <w:szCs w:val="22"/>
              </w:rPr>
              <w:t xml:space="preserve"> is required, encouraged,</w:t>
            </w:r>
            <w:r w:rsidR="00CB7694" w:rsidRPr="009E2208">
              <w:rPr>
                <w:color w:val="000000" w:themeColor="text1"/>
                <w:sz w:val="22"/>
                <w:szCs w:val="22"/>
              </w:rPr>
              <w:t xml:space="preserve"> or</w:t>
            </w:r>
            <w:r w:rsidRPr="009E2208">
              <w:rPr>
                <w:color w:val="000000" w:themeColor="text1"/>
                <w:sz w:val="22"/>
                <w:szCs w:val="22"/>
              </w:rPr>
              <w:t xml:space="preserve"> optiona</w:t>
            </w:r>
            <w:r w:rsidR="00CB7694" w:rsidRPr="009E2208">
              <w:rPr>
                <w:color w:val="000000" w:themeColor="text1"/>
                <w:sz w:val="22"/>
                <w:szCs w:val="22"/>
              </w:rPr>
              <w:t>l.</w:t>
            </w:r>
          </w:p>
          <w:p w14:paraId="3F70EF72" w14:textId="182CB456" w:rsidR="002C5593" w:rsidRPr="009E2208" w:rsidRDefault="002C5593" w:rsidP="002C5593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>Gather data about student characteristics</w:t>
            </w:r>
            <w:r w:rsidR="00AF3DB5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9E2208">
              <w:rPr>
                <w:color w:val="000000" w:themeColor="text1"/>
                <w:sz w:val="22"/>
                <w:szCs w:val="22"/>
              </w:rPr>
              <w:t>experiences</w:t>
            </w:r>
            <w:r w:rsidR="00AF3DB5">
              <w:rPr>
                <w:color w:val="000000" w:themeColor="text1"/>
                <w:sz w:val="22"/>
                <w:szCs w:val="22"/>
              </w:rPr>
              <w:t>, and outcomes</w:t>
            </w:r>
            <w:r w:rsidRPr="009E2208">
              <w:rPr>
                <w:color w:val="000000" w:themeColor="text1"/>
                <w:sz w:val="22"/>
                <w:szCs w:val="22"/>
              </w:rPr>
              <w:t xml:space="preserve"> on your campus and use this to inform </w:t>
            </w:r>
            <w:r w:rsidR="00910668">
              <w:rPr>
                <w:color w:val="000000" w:themeColor="text1"/>
                <w:sz w:val="22"/>
                <w:szCs w:val="22"/>
              </w:rPr>
              <w:t>the design the professional development</w:t>
            </w:r>
            <w:r w:rsidRPr="009E2208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FE4F06" w:rsidRPr="009E2208" w14:paraId="574FED89" w14:textId="77777777" w:rsidTr="00910668">
        <w:tc>
          <w:tcPr>
            <w:tcW w:w="4765" w:type="dxa"/>
          </w:tcPr>
          <w:p w14:paraId="66C5D256" w14:textId="4F842215" w:rsidR="006A3AA4" w:rsidRPr="009E2208" w:rsidRDefault="006A3AA4" w:rsidP="00EE15A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9E2208">
              <w:rPr>
                <w:b/>
                <w:bCs/>
                <w:sz w:val="22"/>
                <w:szCs w:val="22"/>
              </w:rPr>
              <w:t>Activity Context</w:t>
            </w:r>
            <w:r w:rsidR="00AF3DB5">
              <w:rPr>
                <w:b/>
                <w:bCs/>
                <w:sz w:val="22"/>
                <w:szCs w:val="22"/>
              </w:rPr>
              <w:t xml:space="preserve"> </w:t>
            </w:r>
            <w:r w:rsidR="00AF3DB5">
              <w:rPr>
                <w:b/>
                <w:bCs/>
                <w:color w:val="000000" w:themeColor="text1"/>
                <w:sz w:val="22"/>
                <w:szCs w:val="22"/>
              </w:rPr>
              <w:t>–</w:t>
            </w:r>
            <w:r w:rsidRPr="009E2208">
              <w:rPr>
                <w:b/>
                <w:bCs/>
                <w:sz w:val="22"/>
                <w:szCs w:val="22"/>
              </w:rPr>
              <w:t xml:space="preserve"> Participant</w:t>
            </w:r>
          </w:p>
          <w:p w14:paraId="4E231A90" w14:textId="060EF913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9E2208">
              <w:rPr>
                <w:i/>
                <w:sz w:val="22"/>
                <w:szCs w:val="22"/>
              </w:rPr>
              <w:t>Who is the target audience</w:t>
            </w:r>
            <w:r w:rsidR="00910668">
              <w:rPr>
                <w:i/>
                <w:sz w:val="22"/>
                <w:szCs w:val="22"/>
              </w:rPr>
              <w:t xml:space="preserve"> (e.g. professional STEM advisors, new faculty at </w:t>
            </w:r>
            <w:r w:rsidR="00910668">
              <w:rPr>
                <w:i/>
                <w:sz w:val="22"/>
                <w:szCs w:val="22"/>
              </w:rPr>
              <w:lastRenderedPageBreak/>
              <w:t>the 2-year institution, etc.)</w:t>
            </w:r>
            <w:r w:rsidR="00AF3DB5">
              <w:rPr>
                <w:i/>
                <w:sz w:val="22"/>
                <w:szCs w:val="22"/>
              </w:rPr>
              <w:t>?</w:t>
            </w:r>
            <w:r w:rsidRPr="009E2208">
              <w:rPr>
                <w:i/>
                <w:sz w:val="22"/>
                <w:szCs w:val="22"/>
              </w:rPr>
              <w:t xml:space="preserve"> If appropriate for others, who else could attend?</w:t>
            </w:r>
          </w:p>
          <w:p w14:paraId="68EEAE70" w14:textId="780D8D0D" w:rsidR="00897D92" w:rsidRPr="009E2208" w:rsidRDefault="00897D92" w:rsidP="00897D92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 xml:space="preserve">What </w:t>
            </w:r>
            <w:r w:rsidR="002C5593" w:rsidRPr="009E2208">
              <w:rPr>
                <w:i/>
                <w:iCs/>
                <w:color w:val="000000" w:themeColor="text1"/>
                <w:sz w:val="22"/>
                <w:szCs w:val="22"/>
              </w:rPr>
              <w:t>participant</w:t>
            </w:r>
            <w:r w:rsidRPr="009E2208">
              <w:rPr>
                <w:rFonts w:ascii="Helvetica Neue" w:hAnsi="Helvetica Neue"/>
                <w:color w:val="000000" w:themeColor="text1"/>
                <w:sz w:val="22"/>
                <w:szCs w:val="22"/>
              </w:rPr>
              <w:t xml:space="preserve"> </w:t>
            </w: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characteristics are important to consider in designing and implementing the activity?</w:t>
            </w:r>
          </w:p>
          <w:p w14:paraId="3CBE28EF" w14:textId="0802A7DE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i/>
                <w:iCs/>
                <w:sz w:val="22"/>
                <w:szCs w:val="22"/>
              </w:rPr>
            </w:pPr>
            <w:r w:rsidRPr="009E2208">
              <w:rPr>
                <w:i/>
                <w:iCs/>
                <w:sz w:val="22"/>
                <w:szCs w:val="22"/>
              </w:rPr>
              <w:t>What may be the motivation for participants to attend? Is attendance required? Why or why not?</w:t>
            </w:r>
          </w:p>
        </w:tc>
        <w:tc>
          <w:tcPr>
            <w:tcW w:w="5130" w:type="dxa"/>
          </w:tcPr>
          <w:p w14:paraId="66353BBA" w14:textId="2551164E" w:rsidR="006A3AA4" w:rsidRPr="009E2208" w:rsidRDefault="00512A72" w:rsidP="00EE15A1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lastRenderedPageBreak/>
              <w:t>Determine what participants already know</w:t>
            </w:r>
            <w:r w:rsidR="00B75E04" w:rsidRPr="009E2208">
              <w:rPr>
                <w:color w:val="000000" w:themeColor="text1"/>
                <w:sz w:val="22"/>
                <w:szCs w:val="22"/>
              </w:rPr>
              <w:t xml:space="preserve"> and what are the gaps</w:t>
            </w:r>
            <w:r w:rsidR="00F8456E" w:rsidRPr="009E2208">
              <w:rPr>
                <w:color w:val="000000" w:themeColor="text1"/>
                <w:sz w:val="22"/>
                <w:szCs w:val="22"/>
              </w:rPr>
              <w:t xml:space="preserve"> in their knowledge</w:t>
            </w:r>
            <w:r w:rsidR="00910668">
              <w:rPr>
                <w:color w:val="000000" w:themeColor="text1"/>
                <w:sz w:val="22"/>
                <w:szCs w:val="22"/>
              </w:rPr>
              <w:t xml:space="preserve">. </w:t>
            </w:r>
          </w:p>
          <w:p w14:paraId="6721DAF1" w14:textId="32D17C6A" w:rsidR="002C5593" w:rsidRPr="009E2208" w:rsidRDefault="002C5593" w:rsidP="00EE15A1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Consider the responsibilities that faculty/advisors/peer leaders have and how </w:t>
            </w:r>
            <w:r w:rsidRPr="009E2208">
              <w:rPr>
                <w:color w:val="000000" w:themeColor="text1"/>
                <w:sz w:val="22"/>
                <w:szCs w:val="22"/>
              </w:rPr>
              <w:lastRenderedPageBreak/>
              <w:t>they interact with and support transfer students</w:t>
            </w:r>
            <w:r w:rsidR="00910668">
              <w:rPr>
                <w:color w:val="000000" w:themeColor="text1"/>
                <w:sz w:val="22"/>
                <w:szCs w:val="22"/>
              </w:rPr>
              <w:t>.</w:t>
            </w:r>
          </w:p>
          <w:p w14:paraId="5FB25411" w14:textId="17731C3A" w:rsidR="00910668" w:rsidRPr="009E2208" w:rsidRDefault="00910668" w:rsidP="002C5593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 what will motivate participants to participate and learn more (</w:t>
            </w:r>
            <w:r w:rsidR="00AF3DB5">
              <w:rPr>
                <w:sz w:val="22"/>
                <w:szCs w:val="22"/>
              </w:rPr>
              <w:t xml:space="preserve">e.g. </w:t>
            </w:r>
            <w:r>
              <w:rPr>
                <w:sz w:val="22"/>
                <w:szCs w:val="22"/>
              </w:rPr>
              <w:t>large number of transfer students in their classes, campus value on inclusive teachin</w:t>
            </w:r>
            <w:r w:rsidR="00AF3DB5">
              <w:rPr>
                <w:sz w:val="22"/>
                <w:szCs w:val="22"/>
              </w:rPr>
              <w:t>g, certificate for attending, etc.</w:t>
            </w:r>
            <w:r w:rsidR="001E6A7A">
              <w:rPr>
                <w:sz w:val="22"/>
                <w:szCs w:val="22"/>
              </w:rPr>
              <w:t>)</w:t>
            </w:r>
            <w:r w:rsidR="00AF3DB5">
              <w:rPr>
                <w:sz w:val="22"/>
                <w:szCs w:val="22"/>
              </w:rPr>
              <w:t>.</w:t>
            </w:r>
          </w:p>
        </w:tc>
      </w:tr>
      <w:tr w:rsidR="00FE4F06" w:rsidRPr="009E2208" w14:paraId="7F862D37" w14:textId="77777777" w:rsidTr="00910668">
        <w:tc>
          <w:tcPr>
            <w:tcW w:w="4765" w:type="dxa"/>
          </w:tcPr>
          <w:p w14:paraId="477595D4" w14:textId="29CC4054" w:rsidR="00B75E04" w:rsidRPr="009E2208" w:rsidRDefault="00B75E04" w:rsidP="00B75E0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Activity context </w:t>
            </w:r>
            <w:r w:rsidR="00AF3DB5">
              <w:rPr>
                <w:b/>
                <w:bCs/>
                <w:color w:val="000000" w:themeColor="text1"/>
                <w:sz w:val="22"/>
                <w:szCs w:val="22"/>
              </w:rPr>
              <w:t>–</w:t>
            </w: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9E2208" w:rsidRPr="009E2208">
              <w:rPr>
                <w:b/>
                <w:bCs/>
                <w:color w:val="000000" w:themeColor="text1"/>
                <w:sz w:val="22"/>
                <w:szCs w:val="22"/>
              </w:rPr>
              <w:t>F</w:t>
            </w: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acilitation</w:t>
            </w:r>
          </w:p>
          <w:p w14:paraId="4FDB7602" w14:textId="0A84B498" w:rsidR="00B75E04" w:rsidRPr="009E2208" w:rsidRDefault="00B75E04" w:rsidP="00B75E04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What activities will allow participants to achieve the specified learning goals?</w:t>
            </w:r>
          </w:p>
          <w:p w14:paraId="23304CE3" w14:textId="77777777" w:rsidR="00B75E04" w:rsidRPr="009E2208" w:rsidRDefault="00B75E04" w:rsidP="00B75E04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What resources will be needed?</w:t>
            </w:r>
          </w:p>
          <w:p w14:paraId="5C8B4135" w14:textId="5113BB50" w:rsidR="009E2208" w:rsidRPr="00AF3DB5" w:rsidRDefault="00B75E04" w:rsidP="00AF3DB5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What context and preparation will be needed for an external facilitator?</w:t>
            </w:r>
          </w:p>
        </w:tc>
        <w:tc>
          <w:tcPr>
            <w:tcW w:w="5130" w:type="dxa"/>
          </w:tcPr>
          <w:p w14:paraId="0222667C" w14:textId="79F7BFF5" w:rsidR="00B75E04" w:rsidRDefault="00B75E04" w:rsidP="00B75E04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>Use inclusive workshop pedagogies</w:t>
            </w:r>
            <w:r w:rsidR="002C5593" w:rsidRPr="009E2208">
              <w:rPr>
                <w:color w:val="000000" w:themeColor="text1"/>
                <w:sz w:val="22"/>
                <w:szCs w:val="22"/>
              </w:rPr>
              <w:t xml:space="preserve"> and facilitation approaches</w:t>
            </w:r>
            <w:r w:rsidR="002815B3">
              <w:rPr>
                <w:color w:val="000000" w:themeColor="text1"/>
                <w:sz w:val="22"/>
                <w:szCs w:val="22"/>
              </w:rPr>
              <w:t>.</w:t>
            </w:r>
          </w:p>
          <w:p w14:paraId="308C1F4D" w14:textId="0A29D503" w:rsidR="00AF3DB5" w:rsidRPr="00AF3DB5" w:rsidRDefault="00AF3DB5" w:rsidP="00B75E04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Design the activity to ensure </w:t>
            </w:r>
            <w:r w:rsidRPr="00AF3DB5">
              <w:rPr>
                <w:color w:val="000000" w:themeColor="text1"/>
                <w:sz w:val="22"/>
                <w:szCs w:val="22"/>
              </w:rPr>
              <w:t xml:space="preserve">that </w:t>
            </w:r>
            <w:r w:rsidRPr="00AF3DB5">
              <w:rPr>
                <w:color w:val="000000" w:themeColor="text1"/>
                <w:sz w:val="22"/>
                <w:szCs w:val="22"/>
              </w:rPr>
              <w:t>participants can share their own ideas and experiences</w:t>
            </w:r>
            <w:r w:rsidRPr="00AF3DB5">
              <w:rPr>
                <w:color w:val="000000" w:themeColor="text1"/>
                <w:sz w:val="22"/>
                <w:szCs w:val="22"/>
              </w:rPr>
              <w:t>.</w:t>
            </w:r>
          </w:p>
          <w:p w14:paraId="261CA552" w14:textId="46E1329E" w:rsidR="00B75E04" w:rsidRDefault="00B75E04" w:rsidP="002C5593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Use </w:t>
            </w:r>
            <w:r w:rsidR="001E6A7A">
              <w:rPr>
                <w:color w:val="000000" w:themeColor="text1"/>
                <w:sz w:val="22"/>
                <w:szCs w:val="22"/>
              </w:rPr>
              <w:t>multiple</w:t>
            </w:r>
            <w:r w:rsidRPr="009E2208">
              <w:rPr>
                <w:color w:val="000000" w:themeColor="text1"/>
                <w:sz w:val="22"/>
                <w:szCs w:val="22"/>
              </w:rPr>
              <w:t xml:space="preserve"> media forms to engage participants more broadly</w:t>
            </w:r>
            <w:r w:rsidR="002815B3">
              <w:rPr>
                <w:color w:val="000000" w:themeColor="text1"/>
                <w:sz w:val="22"/>
                <w:szCs w:val="22"/>
              </w:rPr>
              <w:t>.</w:t>
            </w:r>
          </w:p>
          <w:p w14:paraId="65516B17" w14:textId="2AD8C2CA" w:rsidR="002815B3" w:rsidRPr="002815B3" w:rsidRDefault="002815B3" w:rsidP="002815B3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Ask participants for input to shape future activities/events including food, ice breakers, speakers, topics</w:t>
            </w:r>
            <w:r>
              <w:rPr>
                <w:sz w:val="22"/>
                <w:szCs w:val="22"/>
              </w:rPr>
              <w:t>.</w:t>
            </w:r>
          </w:p>
        </w:tc>
      </w:tr>
      <w:tr w:rsidR="00FE4F06" w:rsidRPr="009E2208" w14:paraId="769FD3A7" w14:textId="77777777" w:rsidTr="00910668">
        <w:tc>
          <w:tcPr>
            <w:tcW w:w="4765" w:type="dxa"/>
          </w:tcPr>
          <w:p w14:paraId="3058870C" w14:textId="4DDCD4B2" w:rsidR="006A3AA4" w:rsidRPr="009E2208" w:rsidRDefault="006A3AA4" w:rsidP="00EE15A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Activity Context</w:t>
            </w:r>
            <w:r w:rsidR="00AF3DB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F3DB5">
              <w:rPr>
                <w:b/>
                <w:bCs/>
                <w:color w:val="000000" w:themeColor="text1"/>
                <w:sz w:val="22"/>
                <w:szCs w:val="22"/>
              </w:rPr>
              <w:t>–</w:t>
            </w: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 xml:space="preserve"> Logistics</w:t>
            </w:r>
          </w:p>
          <w:p w14:paraId="4F41AEE0" w14:textId="77777777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>Will this be a stand-alone activity or integrated into another event?</w:t>
            </w:r>
          </w:p>
          <w:p w14:paraId="25DEA736" w14:textId="77777777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color w:val="000000" w:themeColor="text1"/>
                <w:sz w:val="22"/>
                <w:szCs w:val="22"/>
              </w:rPr>
              <w:t>How will you advertise?</w:t>
            </w:r>
          </w:p>
          <w:p w14:paraId="17CC3D9B" w14:textId="77777777" w:rsidR="00897D92" w:rsidRDefault="006A3AA4" w:rsidP="002C5593">
            <w:pPr>
              <w:pStyle w:val="ListParagraph"/>
              <w:numPr>
                <w:ilvl w:val="0"/>
                <w:numId w:val="3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What is the ideal number of participants?</w:t>
            </w:r>
          </w:p>
          <w:p w14:paraId="3FB0D350" w14:textId="1B98C17D" w:rsidR="002815B3" w:rsidRPr="009E2208" w:rsidRDefault="002815B3" w:rsidP="002C5593">
            <w:pPr>
              <w:pStyle w:val="ListParagraph"/>
              <w:numPr>
                <w:ilvl w:val="0"/>
                <w:numId w:val="3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>What are considerations related to the timing of the activity?</w:t>
            </w:r>
          </w:p>
        </w:tc>
        <w:tc>
          <w:tcPr>
            <w:tcW w:w="5130" w:type="dxa"/>
          </w:tcPr>
          <w:p w14:paraId="15328184" w14:textId="4E43890A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Use multiple avenues to advertise including newsletters, emails, </w:t>
            </w:r>
            <w:r w:rsidR="00897D92" w:rsidRPr="009E2208">
              <w:rPr>
                <w:color w:val="000000" w:themeColor="text1"/>
                <w:sz w:val="22"/>
                <w:szCs w:val="22"/>
              </w:rPr>
              <w:t>list serves, targeted messages, calendars</w:t>
            </w:r>
            <w:r w:rsidR="002815B3">
              <w:rPr>
                <w:color w:val="000000" w:themeColor="text1"/>
                <w:sz w:val="22"/>
                <w:szCs w:val="22"/>
              </w:rPr>
              <w:t>.</w:t>
            </w:r>
          </w:p>
          <w:p w14:paraId="4D9F62D8" w14:textId="160D4143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>Ask participants to register for activities to get information for activity planning purposes and to affirm their intention to attend</w:t>
            </w:r>
            <w:r w:rsidR="002815B3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FE4F06" w:rsidRPr="009E2208" w14:paraId="171ECEB6" w14:textId="77777777" w:rsidTr="00910668">
        <w:tc>
          <w:tcPr>
            <w:tcW w:w="4765" w:type="dxa"/>
          </w:tcPr>
          <w:p w14:paraId="6C87B00A" w14:textId="77777777" w:rsidR="006A3AA4" w:rsidRPr="009E2208" w:rsidRDefault="006A3AA4" w:rsidP="00EE15A1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Evaluation</w:t>
            </w:r>
          </w:p>
          <w:p w14:paraId="0084B111" w14:textId="77777777" w:rsidR="006A3AA4" w:rsidRPr="009E2208" w:rsidRDefault="006A3AA4" w:rsidP="00EE15A1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What sources of evidence will you gather to understand the efficacy of your activity?</w:t>
            </w:r>
          </w:p>
          <w:p w14:paraId="2C7971EF" w14:textId="6EF8DBFE" w:rsidR="00897D92" w:rsidRPr="009E2208" w:rsidRDefault="00897D92" w:rsidP="00EE15A1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 xml:space="preserve">How will you use feedback </w:t>
            </w:r>
            <w:r w:rsidR="002815B3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and evaluation data</w:t>
            </w:r>
            <w:r w:rsidRPr="009E2208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 xml:space="preserve"> to inform future work? </w:t>
            </w:r>
          </w:p>
        </w:tc>
        <w:tc>
          <w:tcPr>
            <w:tcW w:w="5130" w:type="dxa"/>
          </w:tcPr>
          <w:p w14:paraId="4A14B2DE" w14:textId="307D31A1" w:rsidR="006A3AA4" w:rsidRPr="009E2208" w:rsidRDefault="006A3AA4" w:rsidP="00EE15A1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 xml:space="preserve">Consider multiple sources including surveys, focus groups, after session chats, artifacts from activities, questions from </w:t>
            </w:r>
            <w:r w:rsidR="00897D92" w:rsidRPr="009E2208">
              <w:rPr>
                <w:sz w:val="22"/>
                <w:szCs w:val="22"/>
              </w:rPr>
              <w:t>participants</w:t>
            </w:r>
            <w:r w:rsidRPr="009E2208">
              <w:rPr>
                <w:sz w:val="22"/>
                <w:szCs w:val="22"/>
              </w:rPr>
              <w:t>, website analytics, etc.</w:t>
            </w:r>
          </w:p>
        </w:tc>
      </w:tr>
      <w:tr w:rsidR="00FE4F06" w:rsidRPr="009E2208" w14:paraId="21BC2AE6" w14:textId="77777777" w:rsidTr="00910668">
        <w:tc>
          <w:tcPr>
            <w:tcW w:w="4765" w:type="dxa"/>
          </w:tcPr>
          <w:p w14:paraId="13ECCA5A" w14:textId="56D54FBE" w:rsidR="006A3AA4" w:rsidRPr="009E2208" w:rsidRDefault="006A3AA4" w:rsidP="00EE15A1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b/>
                <w:bCs/>
                <w:sz w:val="22"/>
                <w:szCs w:val="22"/>
              </w:rPr>
            </w:pPr>
            <w:r w:rsidRPr="009E2208">
              <w:rPr>
                <w:b/>
                <w:bCs/>
                <w:sz w:val="22"/>
                <w:szCs w:val="22"/>
              </w:rPr>
              <w:t>Access</w:t>
            </w:r>
          </w:p>
          <w:p w14:paraId="7E1B94F1" w14:textId="56EC0E5D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E2208">
              <w:rPr>
                <w:i/>
                <w:iCs/>
                <w:sz w:val="22"/>
                <w:szCs w:val="22"/>
              </w:rPr>
              <w:t xml:space="preserve">What can you offer to make </w:t>
            </w:r>
            <w:r w:rsidR="009E2208" w:rsidRPr="009E2208">
              <w:rPr>
                <w:i/>
                <w:iCs/>
                <w:sz w:val="22"/>
                <w:szCs w:val="22"/>
              </w:rPr>
              <w:t>the activity/event</w:t>
            </w:r>
            <w:r w:rsidRPr="009E2208">
              <w:rPr>
                <w:i/>
                <w:iCs/>
                <w:sz w:val="22"/>
                <w:szCs w:val="22"/>
              </w:rPr>
              <w:t xml:space="preserve"> more accessible for everyone?</w:t>
            </w:r>
          </w:p>
          <w:p w14:paraId="032DCEE0" w14:textId="77777777" w:rsidR="006A3AA4" w:rsidRPr="009E2208" w:rsidRDefault="006A3AA4" w:rsidP="00EE15A1">
            <w:pPr>
              <w:rPr>
                <w:sz w:val="22"/>
                <w:szCs w:val="22"/>
              </w:rPr>
            </w:pPr>
          </w:p>
        </w:tc>
        <w:tc>
          <w:tcPr>
            <w:tcW w:w="5130" w:type="dxa"/>
          </w:tcPr>
          <w:p w14:paraId="0F661B74" w14:textId="5C1C8BEB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Provide a meal or snack</w:t>
            </w:r>
            <w:r w:rsidR="002815B3">
              <w:rPr>
                <w:sz w:val="22"/>
                <w:szCs w:val="22"/>
              </w:rPr>
              <w:t>.</w:t>
            </w:r>
          </w:p>
          <w:p w14:paraId="5FA90BC7" w14:textId="4E309EE5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Hold sessions in spaces physically accessible to all</w:t>
            </w:r>
            <w:r w:rsidR="002815B3">
              <w:rPr>
                <w:sz w:val="22"/>
                <w:szCs w:val="22"/>
              </w:rPr>
              <w:t>.</w:t>
            </w:r>
          </w:p>
          <w:p w14:paraId="7335A80F" w14:textId="3A4C9FF1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Upload relevant portions of activity to shared online platform for synchronous viewing if possible</w:t>
            </w:r>
            <w:r w:rsidR="002815B3">
              <w:rPr>
                <w:sz w:val="22"/>
                <w:szCs w:val="22"/>
              </w:rPr>
              <w:t>.</w:t>
            </w:r>
          </w:p>
          <w:p w14:paraId="6C7D2E53" w14:textId="28A0B7D8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 xml:space="preserve">Record presentations to share with </w:t>
            </w:r>
            <w:r w:rsidR="00B75E04" w:rsidRPr="009E2208">
              <w:rPr>
                <w:sz w:val="22"/>
                <w:szCs w:val="22"/>
              </w:rPr>
              <w:t>individuals</w:t>
            </w:r>
            <w:r w:rsidRPr="009E2208">
              <w:rPr>
                <w:sz w:val="22"/>
                <w:szCs w:val="22"/>
              </w:rPr>
              <w:t xml:space="preserve"> that cannot attend</w:t>
            </w:r>
            <w:r w:rsidR="002815B3">
              <w:rPr>
                <w:sz w:val="22"/>
                <w:szCs w:val="22"/>
              </w:rPr>
              <w:t>.</w:t>
            </w:r>
          </w:p>
          <w:p w14:paraId="19670F21" w14:textId="38B9A466" w:rsidR="006A3AA4" w:rsidRPr="009E2208" w:rsidRDefault="006A3AA4" w:rsidP="00EE15A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E2208">
              <w:rPr>
                <w:sz w:val="22"/>
                <w:szCs w:val="22"/>
              </w:rPr>
              <w:t>Hold sessions in computer lab or provide laptops</w:t>
            </w:r>
            <w:r w:rsidR="002815B3">
              <w:rPr>
                <w:sz w:val="22"/>
                <w:szCs w:val="22"/>
              </w:rPr>
              <w:t>.</w:t>
            </w:r>
          </w:p>
        </w:tc>
      </w:tr>
      <w:tr w:rsidR="00FE4F06" w:rsidRPr="009E2208" w14:paraId="5B60BFCE" w14:textId="77777777" w:rsidTr="00910668">
        <w:tc>
          <w:tcPr>
            <w:tcW w:w="4765" w:type="dxa"/>
          </w:tcPr>
          <w:p w14:paraId="5148D963" w14:textId="17B28CDB" w:rsidR="00B75E04" w:rsidRPr="009E2208" w:rsidRDefault="00B75E04" w:rsidP="00B75E0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Sustainability</w:t>
            </w:r>
          </w:p>
          <w:p w14:paraId="4AC67F16" w14:textId="3DBAA763" w:rsidR="00B75E04" w:rsidRPr="009E2208" w:rsidRDefault="00F8456E" w:rsidP="00B75E04">
            <w:pPr>
              <w:pStyle w:val="ListParagraph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 xml:space="preserve">How can this programming become embedded and sustainable? </w:t>
            </w:r>
          </w:p>
        </w:tc>
        <w:tc>
          <w:tcPr>
            <w:tcW w:w="5130" w:type="dxa"/>
          </w:tcPr>
          <w:p w14:paraId="73AE1BCA" w14:textId="77777777" w:rsidR="006A3AA4" w:rsidRDefault="00F8456E" w:rsidP="00F8456E">
            <w:pPr>
              <w:pStyle w:val="ListParagraph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>Lay groundwork</w:t>
            </w:r>
            <w:r w:rsidR="009E2208" w:rsidRPr="009E2208">
              <w:rPr>
                <w:color w:val="000000" w:themeColor="text1"/>
                <w:sz w:val="22"/>
                <w:szCs w:val="22"/>
              </w:rPr>
              <w:t xml:space="preserve"> and </w:t>
            </w:r>
            <w:r w:rsidRPr="009E2208">
              <w:rPr>
                <w:color w:val="000000" w:themeColor="text1"/>
                <w:sz w:val="22"/>
                <w:szCs w:val="22"/>
              </w:rPr>
              <w:t>build relationships now that will sustain this programming for the long term</w:t>
            </w:r>
            <w:r w:rsidR="002815B3">
              <w:rPr>
                <w:color w:val="000000" w:themeColor="text1"/>
                <w:sz w:val="22"/>
                <w:szCs w:val="22"/>
              </w:rPr>
              <w:t>.</w:t>
            </w:r>
          </w:p>
          <w:p w14:paraId="3C065E69" w14:textId="74A93E0D" w:rsidR="002815B3" w:rsidRPr="009E2208" w:rsidRDefault="002815B3" w:rsidP="00F8456E">
            <w:pPr>
              <w:pStyle w:val="ListParagraph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Try to pilot programming using the same level of resources that will be available long term (e.g. </w:t>
            </w:r>
            <w:r>
              <w:rPr>
                <w:color w:val="000000" w:themeColor="text1"/>
                <w:sz w:val="22"/>
                <w:szCs w:val="22"/>
              </w:rPr>
              <w:t>do not offer an honorarium for a guest speaker if that cannot be maintained in the future)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6B71692D" w14:textId="081715F0" w:rsidR="00F8456E" w:rsidRPr="009E2208" w:rsidRDefault="00F8456E">
      <w:pPr>
        <w:rPr>
          <w:color w:val="7030A0"/>
          <w:sz w:val="22"/>
          <w:szCs w:val="22"/>
        </w:rPr>
      </w:pPr>
    </w:p>
    <w:sectPr w:rsidR="00F8456E" w:rsidRPr="009E2208" w:rsidSect="00AF3DB5">
      <w:headerReference w:type="default" r:id="rId8"/>
      <w:footerReference w:type="default" r:id="rId9"/>
      <w:pgSz w:w="12240" w:h="15840"/>
      <w:pgMar w:top="994" w:right="1152" w:bottom="1008" w:left="1152" w:header="720" w:footer="12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25C5D" w14:textId="77777777" w:rsidR="00DB3CF8" w:rsidRDefault="00DB3CF8" w:rsidP="00FE4F06">
      <w:r>
        <w:separator/>
      </w:r>
    </w:p>
  </w:endnote>
  <w:endnote w:type="continuationSeparator" w:id="0">
    <w:p w14:paraId="48F4B7E9" w14:textId="77777777" w:rsidR="00DB3CF8" w:rsidRDefault="00DB3CF8" w:rsidP="00FE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A1415" w14:textId="5AC7CB3C" w:rsidR="00AF3DB5" w:rsidRDefault="00AF3DB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CCA2DA" wp14:editId="1A6C8072">
          <wp:simplePos x="0" y="0"/>
          <wp:positionH relativeFrom="column">
            <wp:posOffset>252352</wp:posOffset>
          </wp:positionH>
          <wp:positionV relativeFrom="paragraph">
            <wp:posOffset>191757</wp:posOffset>
          </wp:positionV>
          <wp:extent cx="5923730" cy="530352"/>
          <wp:effectExtent l="0" t="0" r="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HMI_foote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3730" cy="53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09F5A" w14:textId="77777777" w:rsidR="00DB3CF8" w:rsidRDefault="00DB3CF8" w:rsidP="00FE4F06">
      <w:r>
        <w:separator/>
      </w:r>
    </w:p>
  </w:footnote>
  <w:footnote w:type="continuationSeparator" w:id="0">
    <w:p w14:paraId="42819D0E" w14:textId="77777777" w:rsidR="00DB3CF8" w:rsidRDefault="00DB3CF8" w:rsidP="00FE4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3E4BC" w14:textId="62D12B54" w:rsidR="00AF3DB5" w:rsidRDefault="00AF3DB5" w:rsidP="00AF3DB5">
    <w:pPr>
      <w:tabs>
        <w:tab w:val="left" w:pos="3692"/>
      </w:tabs>
    </w:pPr>
    <w:r w:rsidRPr="00AF3DB5">
      <w:rPr>
        <w:b/>
        <w:bCs/>
      </w:rPr>
      <w:t>Aim 1:</w:t>
    </w:r>
    <w:r>
      <w:t xml:space="preserve"> </w:t>
    </w:r>
    <w:r w:rsidR="00FE4F06" w:rsidRPr="009E2208">
      <w:t>Program Considerations</w:t>
    </w:r>
    <w:r>
      <w:t xml:space="preserve"> for Faculty, Staff, and Peer Mentor Professional Development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D2A8C"/>
    <w:multiLevelType w:val="hybridMultilevel"/>
    <w:tmpl w:val="E4AE66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692E50"/>
    <w:multiLevelType w:val="hybridMultilevel"/>
    <w:tmpl w:val="E33E7534"/>
    <w:lvl w:ilvl="0" w:tplc="5ADC10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B41F3"/>
    <w:multiLevelType w:val="hybridMultilevel"/>
    <w:tmpl w:val="9E9C35BA"/>
    <w:lvl w:ilvl="0" w:tplc="7AD84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8EBB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8A6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689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6A7E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10E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8A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E9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64F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43C3E"/>
    <w:multiLevelType w:val="hybridMultilevel"/>
    <w:tmpl w:val="9FD06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3487E"/>
    <w:multiLevelType w:val="hybridMultilevel"/>
    <w:tmpl w:val="F88214A0"/>
    <w:lvl w:ilvl="0" w:tplc="9454D99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90A6F"/>
    <w:multiLevelType w:val="hybridMultilevel"/>
    <w:tmpl w:val="9E72EEDE"/>
    <w:lvl w:ilvl="0" w:tplc="0322A79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F72F8"/>
    <w:multiLevelType w:val="hybridMultilevel"/>
    <w:tmpl w:val="C8BEA340"/>
    <w:lvl w:ilvl="0" w:tplc="5ADC10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60C80"/>
    <w:multiLevelType w:val="hybridMultilevel"/>
    <w:tmpl w:val="8398FCFC"/>
    <w:lvl w:ilvl="0" w:tplc="AC6E83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71413"/>
    <w:multiLevelType w:val="hybridMultilevel"/>
    <w:tmpl w:val="483EF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A4"/>
    <w:rsid w:val="00122152"/>
    <w:rsid w:val="00131E20"/>
    <w:rsid w:val="001D3609"/>
    <w:rsid w:val="001E6A7A"/>
    <w:rsid w:val="002815B3"/>
    <w:rsid w:val="002C5593"/>
    <w:rsid w:val="0042502D"/>
    <w:rsid w:val="00512A72"/>
    <w:rsid w:val="00570783"/>
    <w:rsid w:val="005D2BEF"/>
    <w:rsid w:val="006A3AA4"/>
    <w:rsid w:val="00897D92"/>
    <w:rsid w:val="00910668"/>
    <w:rsid w:val="009E2208"/>
    <w:rsid w:val="00AF3DB5"/>
    <w:rsid w:val="00B75E04"/>
    <w:rsid w:val="00CB7694"/>
    <w:rsid w:val="00DB3CF8"/>
    <w:rsid w:val="00F8456E"/>
    <w:rsid w:val="00FE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C3AE94"/>
  <w15:chartTrackingRefBased/>
  <w15:docId w15:val="{9F4F837F-C8F3-624C-9F2D-593E7ADC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AA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AA4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6A3A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3A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3A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3A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3A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A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AA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22152"/>
  </w:style>
  <w:style w:type="paragraph" w:styleId="Header">
    <w:name w:val="header"/>
    <w:basedOn w:val="Normal"/>
    <w:link w:val="HeaderChar"/>
    <w:uiPriority w:val="99"/>
    <w:unhideWhenUsed/>
    <w:rsid w:val="00FE4F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F06"/>
  </w:style>
  <w:style w:type="paragraph" w:styleId="Footer">
    <w:name w:val="footer"/>
    <w:basedOn w:val="Normal"/>
    <w:link w:val="FooterChar"/>
    <w:uiPriority w:val="99"/>
    <w:unhideWhenUsed/>
    <w:rsid w:val="00FE4F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9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D3E34B-BDEC-5A45-ABA5-99567E79F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Theisen</dc:creator>
  <cp:keywords/>
  <dc:description/>
  <cp:lastModifiedBy>Cara Theisen</cp:lastModifiedBy>
  <cp:revision>8</cp:revision>
  <dcterms:created xsi:type="dcterms:W3CDTF">2020-06-10T02:09:00Z</dcterms:created>
  <dcterms:modified xsi:type="dcterms:W3CDTF">2020-11-04T15:57:00Z</dcterms:modified>
</cp:coreProperties>
</file>